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1F408" w14:textId="0CC461A9" w:rsidR="00F855FC" w:rsidRPr="00F855FC" w:rsidRDefault="00F855FC">
      <w:r w:rsidRPr="00F855FC">
        <w:t>Pressemeddelelse</w:t>
      </w:r>
      <w:r w:rsidR="004631D0">
        <w:t xml:space="preserve"> – juni 2019</w:t>
      </w:r>
    </w:p>
    <w:p w14:paraId="41DBA2E2" w14:textId="77777777" w:rsidR="00991D86" w:rsidRPr="004631D0" w:rsidRDefault="00F855FC" w:rsidP="00F855FC">
      <w:pPr>
        <w:pStyle w:val="Ingenafstand"/>
        <w:rPr>
          <w:b/>
          <w:sz w:val="32"/>
          <w:szCs w:val="32"/>
        </w:rPr>
      </w:pPr>
      <w:r w:rsidRPr="004631D0">
        <w:rPr>
          <w:b/>
          <w:sz w:val="32"/>
          <w:szCs w:val="32"/>
        </w:rPr>
        <w:t>Turistforening laver center for</w:t>
      </w:r>
    </w:p>
    <w:p w14:paraId="220498FC" w14:textId="77777777" w:rsidR="00F855FC" w:rsidRPr="004631D0" w:rsidRDefault="00F855FC" w:rsidP="00F855FC">
      <w:pPr>
        <w:pStyle w:val="Ingenafstand"/>
        <w:rPr>
          <w:sz w:val="32"/>
          <w:szCs w:val="32"/>
        </w:rPr>
      </w:pPr>
      <w:r w:rsidRPr="004631D0">
        <w:rPr>
          <w:b/>
          <w:sz w:val="32"/>
          <w:szCs w:val="32"/>
        </w:rPr>
        <w:t>bæredygtighed og øko-turisme</w:t>
      </w:r>
    </w:p>
    <w:p w14:paraId="256DD011" w14:textId="77777777" w:rsidR="00F855FC" w:rsidRDefault="00F855FC">
      <w:pPr>
        <w:rPr>
          <w:b/>
        </w:rPr>
      </w:pPr>
    </w:p>
    <w:p w14:paraId="00D3F1D3" w14:textId="448EAD65" w:rsidR="00F855FC" w:rsidRDefault="004631D0">
      <w:pPr>
        <w:rPr>
          <w:i/>
        </w:rPr>
      </w:pPr>
      <w:r>
        <w:rPr>
          <w:i/>
        </w:rPr>
        <w:t xml:space="preserve">Greenways </w:t>
      </w:r>
      <w:r w:rsidR="00572A47">
        <w:rPr>
          <w:i/>
        </w:rPr>
        <w:t xml:space="preserve">skal </w:t>
      </w:r>
      <w:r w:rsidR="00572A47" w:rsidRPr="00572A47">
        <w:rPr>
          <w:i/>
        </w:rPr>
        <w:t>udvikle</w:t>
      </w:r>
      <w:r w:rsidR="00572A47">
        <w:rPr>
          <w:i/>
        </w:rPr>
        <w:t xml:space="preserve"> </w:t>
      </w:r>
      <w:r w:rsidR="00572A47" w:rsidRPr="00572A47">
        <w:rPr>
          <w:i/>
        </w:rPr>
        <w:t xml:space="preserve">grønne </w:t>
      </w:r>
      <w:r>
        <w:rPr>
          <w:i/>
        </w:rPr>
        <w:t>øko-</w:t>
      </w:r>
      <w:r w:rsidR="00572A47" w:rsidRPr="00572A47">
        <w:rPr>
          <w:i/>
        </w:rPr>
        <w:t>oplevelser i Søhøjlandet</w:t>
      </w:r>
      <w:r w:rsidR="002029B2">
        <w:rPr>
          <w:i/>
        </w:rPr>
        <w:t xml:space="preserve"> og sikre den lokale forankring </w:t>
      </w:r>
    </w:p>
    <w:p w14:paraId="5DF0D05E" w14:textId="77777777" w:rsidR="00572A47" w:rsidRDefault="00572A47">
      <w:r>
        <w:t>Grønne natur- og kulturoplevelser med omtanke for FNs verdensmål og</w:t>
      </w:r>
      <w:r w:rsidR="000A778A">
        <w:t xml:space="preserve"> nye tilbud om øko-turisme.</w:t>
      </w:r>
    </w:p>
    <w:p w14:paraId="7A768023" w14:textId="77777777" w:rsidR="00572A47" w:rsidRDefault="00572A47">
      <w:r>
        <w:t xml:space="preserve">Det er de to centrale opgaver for </w:t>
      </w:r>
      <w:r w:rsidR="00020E52">
        <w:t xml:space="preserve">Greenways, </w:t>
      </w:r>
      <w:r>
        <w:t>et helt nyt center for bæredygtighed &amp; øko-turisme, som er undervejs i regi af Søhøjlandets Turistforening.</w:t>
      </w:r>
    </w:p>
    <w:p w14:paraId="2F1EA9CA" w14:textId="57D75B10" w:rsidR="00572A47" w:rsidRDefault="00572A47" w:rsidP="00572A47">
      <w:pPr>
        <w:pStyle w:val="Listeafsnit"/>
        <w:numPr>
          <w:ilvl w:val="0"/>
          <w:numId w:val="1"/>
        </w:numPr>
      </w:pPr>
      <w:r>
        <w:t>I turistforeningen vil vi gerne bygge videre på alle de gode udviklingsprojekte</w:t>
      </w:r>
      <w:r w:rsidR="004631D0">
        <w:t>r, som vi sammen med medlemmer og partnere</w:t>
      </w:r>
      <w:r>
        <w:t xml:space="preserve"> har lavet i de seneste år. Vores område tiltrækker flere og flere, som gerne vil hav</w:t>
      </w:r>
      <w:r w:rsidR="004631D0">
        <w:t>e grønne og bæredygtige oplevelser, og vi ser et stort potentiale i nu at</w:t>
      </w:r>
      <w:r w:rsidR="002029B2">
        <w:t xml:space="preserve"> gå forrest i Greenways, siger en samlet bestyrelse for Søhøjlandets Turistforening.</w:t>
      </w:r>
    </w:p>
    <w:p w14:paraId="46647396" w14:textId="007B9700" w:rsidR="00572A47" w:rsidRDefault="00572A47">
      <w:r>
        <w:t>De to drivende kræfter</w:t>
      </w:r>
      <w:r w:rsidR="00631D01">
        <w:t xml:space="preserve"> i Greenways bliver journalist, </w:t>
      </w:r>
      <w:r>
        <w:t>turistchef Marianne Purup</w:t>
      </w:r>
      <w:r w:rsidR="004631D0">
        <w:t>, VisitSkanderborg</w:t>
      </w:r>
      <w:r>
        <w:t xml:space="preserve"> og cand. oecon, økologi-konsulent Villy Juul Larsen fra </w:t>
      </w:r>
      <w:r w:rsidR="009B6D7E">
        <w:t xml:space="preserve">AkvaKons. Sammen skal </w:t>
      </w:r>
      <w:r w:rsidR="00D52A9C">
        <w:t xml:space="preserve">de </w:t>
      </w:r>
      <w:r w:rsidR="009B6D7E">
        <w:t xml:space="preserve">i løbet af </w:t>
      </w:r>
      <w:r>
        <w:t xml:space="preserve">efteråret lave </w:t>
      </w:r>
      <w:r w:rsidR="00020E52">
        <w:t>pilotprojekter</w:t>
      </w:r>
      <w:r>
        <w:t xml:space="preserve"> og fondansøgninger, så Greenways </w:t>
      </w:r>
      <w:r w:rsidR="002029B2">
        <w:t xml:space="preserve">forhåbentlig </w:t>
      </w:r>
      <w:r>
        <w:t>kan b</w:t>
      </w:r>
      <w:r w:rsidR="004631D0">
        <w:t>l</w:t>
      </w:r>
      <w:r>
        <w:t xml:space="preserve">ive </w:t>
      </w:r>
      <w:r w:rsidR="004631D0">
        <w:t xml:space="preserve">en realitet </w:t>
      </w:r>
      <w:r>
        <w:t xml:space="preserve">fra </w:t>
      </w:r>
      <w:r w:rsidR="00D52A9C">
        <w:t>det nye år</w:t>
      </w:r>
      <w:r>
        <w:t>. Håbet er, at også</w:t>
      </w:r>
      <w:r w:rsidR="004631D0">
        <w:t xml:space="preserve"> de</w:t>
      </w:r>
      <w:r>
        <w:t xml:space="preserve"> andre </w:t>
      </w:r>
      <w:r w:rsidR="004631D0">
        <w:t>medarbejdere</w:t>
      </w:r>
      <w:r>
        <w:t xml:space="preserve"> fra VisitSkande</w:t>
      </w:r>
      <w:r w:rsidR="004631D0">
        <w:t>r</w:t>
      </w:r>
      <w:r>
        <w:t>borg kan blive en del af teamet.</w:t>
      </w:r>
    </w:p>
    <w:p w14:paraId="16B32D18" w14:textId="77777777" w:rsidR="00020E52" w:rsidRPr="00020E52" w:rsidRDefault="00020E52" w:rsidP="00020E52">
      <w:pPr>
        <w:rPr>
          <w:b/>
        </w:rPr>
      </w:pPr>
      <w:r w:rsidRPr="00020E52">
        <w:rPr>
          <w:b/>
        </w:rPr>
        <w:t>SØFARI i Søhøjlandet</w:t>
      </w:r>
    </w:p>
    <w:p w14:paraId="72D59EE6" w14:textId="31ABABF2" w:rsidR="00020E52" w:rsidRDefault="00020E52" w:rsidP="00020E52">
      <w:r>
        <w:t xml:space="preserve">Et af de nye koncepter på </w:t>
      </w:r>
      <w:r w:rsidR="009B6D7E">
        <w:t>tegnebrættet</w:t>
      </w:r>
      <w:r w:rsidR="00F40719">
        <w:t xml:space="preserve"> er SØFARI, som bliver</w:t>
      </w:r>
      <w:r w:rsidR="00631D01">
        <w:t xml:space="preserve"> </w:t>
      </w:r>
      <w:r>
        <w:t>parasol over en række pakkede ture i Søhøjlandet.</w:t>
      </w:r>
    </w:p>
    <w:p w14:paraId="083DCBB4" w14:textId="77777777" w:rsidR="00020E52" w:rsidRDefault="00020E52" w:rsidP="00020E52">
      <w:pPr>
        <w:pStyle w:val="Listeafsnit"/>
        <w:numPr>
          <w:ilvl w:val="0"/>
          <w:numId w:val="1"/>
        </w:numPr>
      </w:pPr>
      <w:r>
        <w:t xml:space="preserve">Vi forestiller os, at aktørerne bliver ”certificerede” som en del af SØFARI, så vi kan tilbyde både danske og udenlandske gæster et ophold med en perlerække af grønne </w:t>
      </w:r>
      <w:r w:rsidR="009B6D7E">
        <w:t xml:space="preserve">og økologiske </w:t>
      </w:r>
      <w:r>
        <w:t>oplevelser, siger Marianne Purup, der understreger at området allerede har masser at byde på.</w:t>
      </w:r>
    </w:p>
    <w:p w14:paraId="45BC6C77" w14:textId="0AF76F08" w:rsidR="00020E52" w:rsidRDefault="00020E52" w:rsidP="00020E52">
      <w:pPr>
        <w:pStyle w:val="Listeafsnit"/>
        <w:numPr>
          <w:ilvl w:val="0"/>
          <w:numId w:val="1"/>
        </w:numPr>
      </w:pPr>
      <w:r>
        <w:t xml:space="preserve">Meget handler om at udvikle og synliggøre alle de </w:t>
      </w:r>
      <w:r w:rsidR="0076667E">
        <w:t xml:space="preserve">bæredygtige oplevelser, </w:t>
      </w:r>
      <w:r>
        <w:t xml:space="preserve">der allerede </w:t>
      </w:r>
      <w:r w:rsidR="00D52A9C">
        <w:t>eksisterer</w:t>
      </w:r>
      <w:r>
        <w:t>. Tænk blot på vandreruter, cykelture,</w:t>
      </w:r>
      <w:r w:rsidR="009B6D7E">
        <w:t xml:space="preserve"> </w:t>
      </w:r>
      <w:r>
        <w:t>kano-</w:t>
      </w:r>
      <w:r w:rsidR="009B6D7E">
        <w:t>, solbåds-</w:t>
      </w:r>
      <w:r>
        <w:t xml:space="preserve"> og kajaksejlads</w:t>
      </w:r>
      <w:r w:rsidR="009B6D7E">
        <w:t>, forretninger, gårdbutikker</w:t>
      </w:r>
      <w:r>
        <w:t xml:space="preserve"> og </w:t>
      </w:r>
      <w:r w:rsidR="009B6D7E">
        <w:t>spisesteder,</w:t>
      </w:r>
      <w:r w:rsidR="000A778A">
        <w:t xml:space="preserve"> siger hun og </w:t>
      </w:r>
      <w:r w:rsidR="00E0609C">
        <w:t>minder om, at nogle af festival</w:t>
      </w:r>
      <w:r w:rsidR="000A778A">
        <w:t>erne inkl. Smuk</w:t>
      </w:r>
      <w:r w:rsidR="00D52A9C">
        <w:t>f</w:t>
      </w:r>
      <w:r w:rsidR="000A778A">
        <w:t>est allerede forholder sig til verdensmålene</w:t>
      </w:r>
      <w:r w:rsidR="009B6D7E">
        <w:t xml:space="preserve"> og at Skanderborg Park eksempelvis netop er blevet ”green key”-hotel.</w:t>
      </w:r>
    </w:p>
    <w:p w14:paraId="6899F449" w14:textId="769B61FF" w:rsidR="00020E52" w:rsidRPr="00E0609C" w:rsidRDefault="009B6D7E" w:rsidP="00020E52">
      <w:r>
        <w:t>S</w:t>
      </w:r>
      <w:r w:rsidR="00020E52">
        <w:t xml:space="preserve">pisestederne spiller </w:t>
      </w:r>
      <w:r>
        <w:t xml:space="preserve">generelt </w:t>
      </w:r>
      <w:r w:rsidR="00020E52">
        <w:t xml:space="preserve">en vigtig </w:t>
      </w:r>
      <w:r w:rsidR="00020E52" w:rsidRPr="00E0609C">
        <w:t>rolle, og Villy Juul Larsen ser et stort potentiale i at få tildelt cafeer og restauranter de økologiske spisemærker</w:t>
      </w:r>
      <w:r w:rsidR="00930703" w:rsidRPr="00E0609C">
        <w:t xml:space="preserve"> eller blot at få en økologisk ret eller to på menukortet – alt efter ambitionsniveau</w:t>
      </w:r>
      <w:r w:rsidR="00020E52" w:rsidRPr="00E0609C">
        <w:t>.</w:t>
      </w:r>
    </w:p>
    <w:p w14:paraId="753D734D" w14:textId="4C13E311" w:rsidR="00020E52" w:rsidRDefault="000A778A" w:rsidP="00020E52">
      <w:pPr>
        <w:pStyle w:val="Listeafsnit"/>
        <w:numPr>
          <w:ilvl w:val="0"/>
          <w:numId w:val="1"/>
        </w:numPr>
      </w:pPr>
      <w:r w:rsidRPr="00E0609C">
        <w:t>Økologien er i vækst, og i vores område er der en meget høj andel af øko-forbrugere. Alene det taler for, at gøre Søhøjlandet til first mover på økologiske oplevelser</w:t>
      </w:r>
      <w:r w:rsidR="00930703" w:rsidRPr="00E0609C">
        <w:t xml:space="preserve"> – herunder bæredygtig øko-turisme</w:t>
      </w:r>
      <w:r w:rsidRPr="00E0609C">
        <w:t>. Og a</w:t>
      </w:r>
      <w:r w:rsidR="00020E52" w:rsidRPr="00E0609C">
        <w:t>lle</w:t>
      </w:r>
      <w:r w:rsidR="009B6D7E" w:rsidRPr="00E0609C">
        <w:t>,</w:t>
      </w:r>
      <w:r w:rsidR="00020E52" w:rsidRPr="00E0609C">
        <w:t xml:space="preserve"> der har et økologisk til</w:t>
      </w:r>
      <w:r w:rsidRPr="00E0609C">
        <w:t>bud til deres gæster</w:t>
      </w:r>
      <w:r w:rsidR="009B6D7E" w:rsidRPr="00E0609C">
        <w:t>,</w:t>
      </w:r>
      <w:r w:rsidRPr="00E0609C">
        <w:t xml:space="preserve"> kan være med, lyder</w:t>
      </w:r>
      <w:r>
        <w:t xml:space="preserve"> det fra ham.</w:t>
      </w:r>
    </w:p>
    <w:p w14:paraId="517D488F" w14:textId="77777777" w:rsidR="000A778A" w:rsidRPr="000A778A" w:rsidRDefault="000A778A" w:rsidP="000A778A">
      <w:pPr>
        <w:rPr>
          <w:b/>
        </w:rPr>
      </w:pPr>
      <w:r w:rsidRPr="000A778A">
        <w:rPr>
          <w:b/>
        </w:rPr>
        <w:t>Den gode historie</w:t>
      </w:r>
    </w:p>
    <w:p w14:paraId="4E556BE4" w14:textId="77777777" w:rsidR="00020E52" w:rsidRDefault="000A778A" w:rsidP="000A778A">
      <w:r>
        <w:t>Formidling og storytelling er to af spidskompetencerne, som Greenways tager med fra VisitSkanderborg.</w:t>
      </w:r>
    </w:p>
    <w:p w14:paraId="3E18F0C8" w14:textId="08FCECF5" w:rsidR="000A778A" w:rsidRDefault="000A778A" w:rsidP="000A778A">
      <w:pPr>
        <w:pStyle w:val="Listeafsnit"/>
        <w:numPr>
          <w:ilvl w:val="0"/>
          <w:numId w:val="1"/>
        </w:numPr>
      </w:pPr>
      <w:r>
        <w:t xml:space="preserve">Derfor vil vi også gerne i samarbejde med borgere, </w:t>
      </w:r>
      <w:r w:rsidR="002029B2">
        <w:t xml:space="preserve">virksomheder, </w:t>
      </w:r>
      <w:r>
        <w:t xml:space="preserve">foreninger, </w:t>
      </w:r>
      <w:r w:rsidR="002029B2">
        <w:t xml:space="preserve">forretninger, </w:t>
      </w:r>
      <w:r>
        <w:t>kulturinstitutioner, kunstnere og skoler o</w:t>
      </w:r>
      <w:r w:rsidR="00110EA4">
        <w:t>m helt nye måder at beskæftige sig med</w:t>
      </w:r>
      <w:r>
        <w:t xml:space="preserve"> klimakrisen på. Sådan som vi eksempelvis har gjort det i Hotel Democracy, siger </w:t>
      </w:r>
      <w:r w:rsidR="00D52A9C">
        <w:t xml:space="preserve">Marianne </w:t>
      </w:r>
      <w:r>
        <w:t>Purup.</w:t>
      </w:r>
    </w:p>
    <w:p w14:paraId="5DD9F229" w14:textId="77777777" w:rsidR="00110EA4" w:rsidRDefault="00110EA4" w:rsidP="00110EA4">
      <w:r>
        <w:lastRenderedPageBreak/>
        <w:t>Hun forestiller sig også, at Greenways kan være med til at arrangere møder, happenings, workshops og udstillinger om Verdensmålene og om at være ”climate smart”</w:t>
      </w:r>
    </w:p>
    <w:p w14:paraId="0D2BF001" w14:textId="77777777" w:rsidR="00020E52" w:rsidRPr="00020E52" w:rsidRDefault="00020E52" w:rsidP="009B6D7E">
      <w:pPr>
        <w:rPr>
          <w:b/>
        </w:rPr>
      </w:pPr>
      <w:r w:rsidRPr="00020E52">
        <w:rPr>
          <w:b/>
        </w:rPr>
        <w:t>Bæredygtige konferencer</w:t>
      </w:r>
    </w:p>
    <w:p w14:paraId="69A3196C" w14:textId="704885F5" w:rsidR="00020E52" w:rsidRDefault="00D52A9C" w:rsidP="00020E52">
      <w:r>
        <w:t>E</w:t>
      </w:r>
      <w:r w:rsidR="00020E52">
        <w:t xml:space="preserve">rhvervsturismen skal </w:t>
      </w:r>
      <w:r>
        <w:t xml:space="preserve">også </w:t>
      </w:r>
      <w:r w:rsidR="00020E52">
        <w:t xml:space="preserve">have et bæredygtigt boost, og Greenways </w:t>
      </w:r>
      <w:r w:rsidR="00110EA4">
        <w:t xml:space="preserve">vil </w:t>
      </w:r>
      <w:r w:rsidR="00020E52">
        <w:t xml:space="preserve">arbejde med </w:t>
      </w:r>
      <w:r w:rsidR="00110EA4">
        <w:t xml:space="preserve">nye koncepter for </w:t>
      </w:r>
      <w:r w:rsidR="00020E52">
        <w:t xml:space="preserve">bæredygtige kurser og konferencer. </w:t>
      </w:r>
      <w:r w:rsidR="000A778A">
        <w:t>Det kan bl.a.</w:t>
      </w:r>
      <w:r w:rsidR="00020E52">
        <w:t xml:space="preserve"> ske i samarbejde med Skanderborgs nye center for vandteknologi, AquaGlobe.</w:t>
      </w:r>
    </w:p>
    <w:p w14:paraId="311333E1" w14:textId="67FE462F" w:rsidR="00020E52" w:rsidRDefault="00C4266D" w:rsidP="00020E52">
      <w:r>
        <w:t>Herfra siger Rune Kier Nielsen, strategisk kommunikationskonsulent i Skanderborg Forsyning:</w:t>
      </w:r>
    </w:p>
    <w:p w14:paraId="18B32C53" w14:textId="254BF9B8" w:rsidR="00C4266D" w:rsidRPr="00B7394E" w:rsidRDefault="00C4266D" w:rsidP="005B4FF0">
      <w:pPr>
        <w:pStyle w:val="Listeafsnit"/>
        <w:numPr>
          <w:ilvl w:val="0"/>
          <w:numId w:val="1"/>
        </w:numPr>
        <w:rPr>
          <w:b/>
        </w:rPr>
      </w:pPr>
      <w:r w:rsidRPr="00B7394E">
        <w:rPr>
          <w:iCs/>
        </w:rPr>
        <w:t>I Skanderborg Forsyning arbejder vi hele tiden for at levere endnu mere effektive og bæredygtige løsninger på de kerneopgaver, vi har - og det bruger vi AquaGlobe-partnerskabet til at gøre. Vi har haft et tæt samarbejde med VisitSkanderborg og vi glæder os til at byde velkommen til Greenways. Vi ser et stort potentiale for synergi og samarbejde om at tiltrække faglige og bæredygtige konferencer om de udfordringer og løsninger vi</w:t>
      </w:r>
      <w:r w:rsidR="00B7394E" w:rsidRPr="00B7394E">
        <w:rPr>
          <w:iCs/>
        </w:rPr>
        <w:t xml:space="preserve"> har - til gavn for Skanderborg</w:t>
      </w:r>
      <w:r w:rsidRPr="00B7394E">
        <w:rPr>
          <w:iCs/>
        </w:rPr>
        <w:t xml:space="preserve">. </w:t>
      </w:r>
    </w:p>
    <w:p w14:paraId="294DADCA" w14:textId="77777777" w:rsidR="003E7532" w:rsidRDefault="003E7532" w:rsidP="003E7532">
      <w:pPr>
        <w:rPr>
          <w:b/>
        </w:rPr>
      </w:pPr>
      <w:r w:rsidRPr="003E7532">
        <w:rPr>
          <w:b/>
        </w:rPr>
        <w:t>Hjemsted på Himmelbjerget</w:t>
      </w:r>
    </w:p>
    <w:p w14:paraId="2410D755" w14:textId="77777777" w:rsidR="003E7532" w:rsidRPr="003E7532" w:rsidRDefault="003E7532" w:rsidP="003E7532">
      <w:r>
        <w:t>Greenways får hjemsted på Himmelbjerggården, som er nordisk inspirationscenter for bæredygtig udvikling.</w:t>
      </w:r>
    </w:p>
    <w:p w14:paraId="35218D27" w14:textId="77777777" w:rsidR="00D768C4" w:rsidRDefault="003E7532" w:rsidP="00D768C4">
      <w:r>
        <w:t>Herfra siger Aslaug Færch Johnsen:</w:t>
      </w:r>
    </w:p>
    <w:p w14:paraId="6330F0A0" w14:textId="77777777" w:rsidR="000A778A" w:rsidRDefault="003E7532" w:rsidP="003E7532">
      <w:pPr>
        <w:pStyle w:val="Listeafsnit"/>
        <w:numPr>
          <w:ilvl w:val="0"/>
          <w:numId w:val="1"/>
        </w:numPr>
      </w:pPr>
      <w:r>
        <w:t>Vi skal samles om at skabe den omstilling,</w:t>
      </w:r>
      <w:r w:rsidR="00D52A9C">
        <w:t xml:space="preserve"> som</w:t>
      </w:r>
      <w:r>
        <w:t xml:space="preserve"> de globale udfordringer kalder på. Og et helt naturligt og meget synligt omdrejningspunkt er Himmelbjerget, som i næsten 200 år har været et ikon for visionære forandringer</w:t>
      </w:r>
      <w:r w:rsidR="000A778A">
        <w:t>.</w:t>
      </w:r>
      <w:r w:rsidR="00110EA4">
        <w:t xml:space="preserve"> Derfor glæder vi os meget </w:t>
      </w:r>
      <w:r w:rsidR="000A778A">
        <w:t>over etableringen af Greenways.</w:t>
      </w:r>
    </w:p>
    <w:p w14:paraId="3FCCAF1A" w14:textId="77777777" w:rsidR="00631D01" w:rsidRPr="00F50267" w:rsidRDefault="00631D01" w:rsidP="00631D01">
      <w:pPr>
        <w:rPr>
          <w:b/>
        </w:rPr>
      </w:pPr>
      <w:r w:rsidRPr="00F50267">
        <w:rPr>
          <w:b/>
        </w:rPr>
        <w:t xml:space="preserve">Ny organisering </w:t>
      </w:r>
    </w:p>
    <w:p w14:paraId="2A6649BF" w14:textId="77777777" w:rsidR="00631D01" w:rsidRPr="00020E52" w:rsidRDefault="00631D01" w:rsidP="00631D01">
      <w:r>
        <w:t xml:space="preserve">På et medlemsmøde i september vil bestyrelsen for </w:t>
      </w:r>
      <w:r w:rsidRPr="00020E52">
        <w:t xml:space="preserve">Søhøjlandets </w:t>
      </w:r>
      <w:r>
        <w:t>Turistforening fremlægge en køreplan for nedlæggelsen af VisitSkanderborg og etableringen af Greenways.</w:t>
      </w:r>
    </w:p>
    <w:p w14:paraId="3127DAF0" w14:textId="77777777" w:rsidR="00631D01" w:rsidRDefault="00631D01" w:rsidP="00631D01">
      <w:pPr>
        <w:pStyle w:val="Listeafsnit"/>
        <w:numPr>
          <w:ilvl w:val="0"/>
          <w:numId w:val="1"/>
        </w:numPr>
      </w:pPr>
      <w:r>
        <w:t xml:space="preserve">Vi er i gang med at se på, hvilken organisationsform der passer bedst til de fremtidige opgaver. VisitSkanderborg nedlægges til nytår som konsekvens af Skanderborg Kommunes resultatkontrakt med fonden VisitAarhus, og vi skal se på, hvordan en ny konstruktion skal se ud, lyder det fra bestyrelsen for Søhøjlandets Turistforening. </w:t>
      </w:r>
    </w:p>
    <w:p w14:paraId="6106E5A7" w14:textId="77777777" w:rsidR="00631D01" w:rsidRDefault="00631D01" w:rsidP="00631D01">
      <w:r>
        <w:t>Også et advisory board kan komme på tale.</w:t>
      </w:r>
    </w:p>
    <w:p w14:paraId="60A527E9" w14:textId="77777777" w:rsidR="00631D01" w:rsidRDefault="00631D01" w:rsidP="00631D01">
      <w:pPr>
        <w:pStyle w:val="Listeafsnit"/>
        <w:numPr>
          <w:ilvl w:val="0"/>
          <w:numId w:val="1"/>
        </w:numPr>
      </w:pPr>
      <w:r>
        <w:t>Det er vigtigt, at vi får nogen af de bedste climate-smart-spillere og økologiske frontløbere med på banen, både lokalt og nationalt, siger Marianne Purup og Villy Juul Larsen.</w:t>
      </w:r>
    </w:p>
    <w:p w14:paraId="02E5304C" w14:textId="77777777" w:rsidR="00F40719" w:rsidRDefault="00F40719" w:rsidP="00F40719"/>
    <w:p w14:paraId="3FC33B74" w14:textId="53558AF7" w:rsidR="00631D01" w:rsidRDefault="00F40719" w:rsidP="00110EA4">
      <w:r>
        <w:t xml:space="preserve">Et forprojekt for Greenways er netop afsluttet med </w:t>
      </w:r>
      <w:r w:rsidR="006A3FF7">
        <w:t xml:space="preserve">støtte fra bl.a. </w:t>
      </w:r>
      <w:r>
        <w:t>Skanderborg Park</w:t>
      </w:r>
      <w:r w:rsidR="003C7C95">
        <w:t xml:space="preserve"> og Kvickly Ry</w:t>
      </w:r>
      <w:bookmarkStart w:id="0" w:name="_GoBack"/>
      <w:bookmarkEnd w:id="0"/>
      <w:r>
        <w:t>.</w:t>
      </w:r>
    </w:p>
    <w:p w14:paraId="03DC913F" w14:textId="77777777" w:rsidR="003E7532" w:rsidRDefault="003E7532" w:rsidP="003E7532">
      <w:pPr>
        <w:pStyle w:val="Listeafsnit"/>
      </w:pPr>
    </w:p>
    <w:p w14:paraId="3FBCE1D9" w14:textId="77777777" w:rsidR="00D768C4" w:rsidRDefault="00D768C4" w:rsidP="00D768C4"/>
    <w:p w14:paraId="4C311201" w14:textId="77777777" w:rsidR="003E7532" w:rsidRDefault="003E7532" w:rsidP="00D768C4"/>
    <w:p w14:paraId="118C97D8" w14:textId="77777777" w:rsidR="003E7532" w:rsidRDefault="003E7532" w:rsidP="00D768C4"/>
    <w:sectPr w:rsidR="003E753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410CD0"/>
    <w:multiLevelType w:val="hybridMultilevel"/>
    <w:tmpl w:val="C588A6D0"/>
    <w:lvl w:ilvl="0" w:tplc="CE3E9B5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5FC"/>
    <w:rsid w:val="0000509A"/>
    <w:rsid w:val="00020E52"/>
    <w:rsid w:val="0008635F"/>
    <w:rsid w:val="000A778A"/>
    <w:rsid w:val="00110EA4"/>
    <w:rsid w:val="00137151"/>
    <w:rsid w:val="002029B2"/>
    <w:rsid w:val="0026240A"/>
    <w:rsid w:val="00291AAB"/>
    <w:rsid w:val="003C7C95"/>
    <w:rsid w:val="003E7532"/>
    <w:rsid w:val="004631D0"/>
    <w:rsid w:val="00572A47"/>
    <w:rsid w:val="00631D01"/>
    <w:rsid w:val="006A3FF7"/>
    <w:rsid w:val="00740003"/>
    <w:rsid w:val="00753C5F"/>
    <w:rsid w:val="0076667E"/>
    <w:rsid w:val="007D513E"/>
    <w:rsid w:val="00850FD8"/>
    <w:rsid w:val="00930703"/>
    <w:rsid w:val="00991D86"/>
    <w:rsid w:val="009B6D7E"/>
    <w:rsid w:val="009D18F7"/>
    <w:rsid w:val="009E3F7F"/>
    <w:rsid w:val="00B7394E"/>
    <w:rsid w:val="00BE55DC"/>
    <w:rsid w:val="00C4266D"/>
    <w:rsid w:val="00C45BE7"/>
    <w:rsid w:val="00D52A9C"/>
    <w:rsid w:val="00D768C4"/>
    <w:rsid w:val="00E0609C"/>
    <w:rsid w:val="00F40719"/>
    <w:rsid w:val="00F50267"/>
    <w:rsid w:val="00F855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0BBCD"/>
  <w15:chartTrackingRefBased/>
  <w15:docId w15:val="{D0633964-ACA8-4D74-9BE2-882CBECED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F855FC"/>
    <w:pPr>
      <w:spacing w:after="0" w:line="240" w:lineRule="auto"/>
    </w:pPr>
  </w:style>
  <w:style w:type="paragraph" w:styleId="Listeafsnit">
    <w:name w:val="List Paragraph"/>
    <w:basedOn w:val="Normal"/>
    <w:uiPriority w:val="34"/>
    <w:qFormat/>
    <w:rsid w:val="00572A47"/>
    <w:pPr>
      <w:ind w:left="720"/>
      <w:contextualSpacing/>
    </w:pPr>
  </w:style>
  <w:style w:type="paragraph" w:styleId="Markeringsbobletekst">
    <w:name w:val="Balloon Text"/>
    <w:basedOn w:val="Normal"/>
    <w:link w:val="MarkeringsbobletekstTegn"/>
    <w:uiPriority w:val="99"/>
    <w:semiHidden/>
    <w:unhideWhenUsed/>
    <w:rsid w:val="000A778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A77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41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726</Words>
  <Characters>4429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dc:description/>
  <cp:lastModifiedBy>Microsoft-konto</cp:lastModifiedBy>
  <cp:revision>13</cp:revision>
  <cp:lastPrinted>2019-06-21T10:54:00Z</cp:lastPrinted>
  <dcterms:created xsi:type="dcterms:W3CDTF">2019-06-25T13:15:00Z</dcterms:created>
  <dcterms:modified xsi:type="dcterms:W3CDTF">2019-06-27T09:15:00Z</dcterms:modified>
</cp:coreProperties>
</file>